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C6F" w:rsidRPr="00574EE6" w:rsidRDefault="003B3F97" w:rsidP="00574E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574EE6">
        <w:rPr>
          <w:b/>
          <w:bCs/>
          <w:color w:val="000000" w:themeColor="text1"/>
          <w:sz w:val="28"/>
          <w:szCs w:val="28"/>
        </w:rPr>
        <w:t>«Применение методов активного обучения на уроках столярного дела с целью формирования профессионально-трудовых навыков</w:t>
      </w:r>
      <w:r w:rsidR="00DD3C6F" w:rsidRPr="00574EE6">
        <w:rPr>
          <w:b/>
          <w:bCs/>
          <w:color w:val="000000" w:themeColor="text1"/>
          <w:sz w:val="28"/>
          <w:szCs w:val="28"/>
        </w:rPr>
        <w:t>»</w:t>
      </w:r>
    </w:p>
    <w:p w:rsidR="003B3F97" w:rsidRPr="00574EE6" w:rsidRDefault="003B3F97" w:rsidP="003B3F9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74EE6">
        <w:rPr>
          <w:b/>
          <w:bCs/>
          <w:color w:val="000000" w:themeColor="text1"/>
          <w:sz w:val="28"/>
          <w:szCs w:val="28"/>
        </w:rPr>
        <w:t xml:space="preserve">Доклад подготовил: Учитель технологии </w:t>
      </w:r>
      <w:proofErr w:type="spellStart"/>
      <w:r w:rsidRPr="00574EE6">
        <w:rPr>
          <w:b/>
          <w:bCs/>
          <w:color w:val="000000" w:themeColor="text1"/>
          <w:sz w:val="28"/>
          <w:szCs w:val="28"/>
        </w:rPr>
        <w:t>Вакорин</w:t>
      </w:r>
      <w:proofErr w:type="spellEnd"/>
      <w:r w:rsidRPr="00574EE6">
        <w:rPr>
          <w:b/>
          <w:bCs/>
          <w:color w:val="000000" w:themeColor="text1"/>
          <w:sz w:val="28"/>
          <w:szCs w:val="28"/>
        </w:rPr>
        <w:t xml:space="preserve"> В.Н.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 xml:space="preserve">Современная государственная политика в сфере образования в качестве одной из стратегических задач рассматривает следующую: </w:t>
      </w:r>
      <w:r w:rsidR="00574EE6" w:rsidRPr="00574EE6">
        <w:rPr>
          <w:color w:val="000000" w:themeColor="text1"/>
          <w:sz w:val="28"/>
          <w:szCs w:val="28"/>
        </w:rPr>
        <w:t>создание среды,</w:t>
      </w:r>
      <w:r w:rsidRPr="00574EE6">
        <w:rPr>
          <w:color w:val="000000" w:themeColor="text1"/>
          <w:sz w:val="28"/>
          <w:szCs w:val="28"/>
        </w:rPr>
        <w:t xml:space="preserve"> обеспечивающей доступность качественного образования для лиц с ограниченными возможностями здоровья и их социализацию.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  В действующих документах, раскрывающих специфику коррекционно-</w:t>
      </w:r>
      <w:r w:rsidR="003B3F97" w:rsidRPr="00574EE6">
        <w:rPr>
          <w:color w:val="000000" w:themeColor="text1"/>
          <w:sz w:val="28"/>
          <w:szCs w:val="28"/>
        </w:rPr>
        <w:t>педагогического процесса как в </w:t>
      </w:r>
      <w:r w:rsidRPr="00574EE6">
        <w:rPr>
          <w:color w:val="000000" w:themeColor="text1"/>
          <w:sz w:val="28"/>
          <w:szCs w:val="28"/>
        </w:rPr>
        <w:t>специальных учреждениях, так и в школах общего типа, отмечается необходимость целенаправленного формирования у учащихся с нарушениями в развитии жизненных компетенций.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В настоящее время в федеральном государственном стандарте специального образования представлены два взаимосвязанных и в</w:t>
      </w:r>
      <w:r w:rsidR="003B3F97" w:rsidRPr="00574EE6">
        <w:rPr>
          <w:color w:val="000000" w:themeColor="text1"/>
          <w:sz w:val="28"/>
          <w:szCs w:val="28"/>
        </w:rPr>
        <w:t xml:space="preserve">заимодействующих компонента: </w:t>
      </w:r>
      <w:r w:rsidR="00574EE6" w:rsidRPr="00574EE6">
        <w:rPr>
          <w:color w:val="000000" w:themeColor="text1"/>
          <w:sz w:val="28"/>
          <w:szCs w:val="28"/>
        </w:rPr>
        <w:t>во- первых,</w:t>
      </w:r>
      <w:r w:rsidRPr="00574EE6">
        <w:rPr>
          <w:color w:val="000000" w:themeColor="text1"/>
          <w:sz w:val="28"/>
          <w:szCs w:val="28"/>
        </w:rPr>
        <w:t xml:space="preserve"> «академический» и, во- вторых</w:t>
      </w:r>
      <w:r w:rsidR="003B3F97" w:rsidRPr="00574EE6">
        <w:rPr>
          <w:color w:val="000000" w:themeColor="text1"/>
          <w:sz w:val="28"/>
          <w:szCs w:val="28"/>
        </w:rPr>
        <w:t>, «жизненных компетенций». Это </w:t>
      </w:r>
      <w:r w:rsidRPr="00574EE6">
        <w:rPr>
          <w:color w:val="000000" w:themeColor="text1"/>
          <w:sz w:val="28"/>
          <w:szCs w:val="28"/>
        </w:rPr>
        <w:t>свидетельствует о том,</w:t>
      </w:r>
      <w:r w:rsidR="003B3F97" w:rsidRPr="00574EE6">
        <w:rPr>
          <w:color w:val="000000" w:themeColor="text1"/>
          <w:sz w:val="28"/>
          <w:szCs w:val="28"/>
        </w:rPr>
        <w:t xml:space="preserve"> что все без исключения дети с </w:t>
      </w:r>
      <w:r w:rsidRPr="00574EE6">
        <w:rPr>
          <w:color w:val="000000" w:themeColor="text1"/>
          <w:sz w:val="28"/>
          <w:szCs w:val="28"/>
        </w:rPr>
        <w:t>ограниченными возможностями здоровья должны получить возможность не только усвоить материал по общеобразовательным дисциплинам, но и в первую очередь, жизнедеятельности</w:t>
      </w:r>
      <w:r w:rsidR="00BE2EBB" w:rsidRPr="00574EE6">
        <w:rPr>
          <w:color w:val="000000" w:themeColor="text1"/>
          <w:sz w:val="28"/>
          <w:szCs w:val="28"/>
        </w:rPr>
        <w:t xml:space="preserve"> в общем</w:t>
      </w:r>
      <w:r w:rsidRPr="00574EE6">
        <w:rPr>
          <w:color w:val="000000" w:themeColor="text1"/>
          <w:sz w:val="28"/>
          <w:szCs w:val="28"/>
        </w:rPr>
        <w:t>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Таким образом, учитывая содержание действующих документов, отражающих государственную политику в сфере образования, пути модернизации системы специальной помощи ребенку с нарушениями в развитии, мы можем заключить, что формирование жизненных компетенций у детей с ограниченными возможностями здоровья</w:t>
      </w:r>
      <w:r w:rsidR="00BE2EBB" w:rsidRPr="00574EE6">
        <w:rPr>
          <w:color w:val="000000" w:themeColor="text1"/>
          <w:sz w:val="28"/>
          <w:szCs w:val="28"/>
        </w:rPr>
        <w:t xml:space="preserve"> </w:t>
      </w:r>
      <w:r w:rsidRPr="00574EE6">
        <w:rPr>
          <w:color w:val="000000" w:themeColor="text1"/>
          <w:sz w:val="28"/>
          <w:szCs w:val="28"/>
        </w:rPr>
        <w:t>- это не только приоритетное, но и обязательное направление работы любого образовательного учреждения.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Я, как учитель столярного дела, считаю целесообразным выработку у детей устойчивых практических умений и навыков по обработке наиболее употребительных материалов (бумага, картон, древесина и т.д.), наиболее ра</w:t>
      </w:r>
      <w:r w:rsidR="005D3C14" w:rsidRPr="00574EE6">
        <w:rPr>
          <w:color w:val="000000" w:themeColor="text1"/>
          <w:sz w:val="28"/>
          <w:szCs w:val="28"/>
        </w:rPr>
        <w:t>спространенными инструментами (</w:t>
      </w:r>
      <w:r w:rsidRPr="00574EE6">
        <w:rPr>
          <w:color w:val="000000" w:themeColor="text1"/>
          <w:sz w:val="28"/>
          <w:szCs w:val="28"/>
        </w:rPr>
        <w:t xml:space="preserve">молоток, пила, рубанок, нож, напильник и т.д.), которые необходимы почти каждому </w:t>
      </w:r>
      <w:r w:rsidR="005D3C14" w:rsidRPr="00574EE6">
        <w:rPr>
          <w:color w:val="000000" w:themeColor="text1"/>
          <w:sz w:val="28"/>
          <w:szCs w:val="28"/>
        </w:rPr>
        <w:t>человеку,</w:t>
      </w:r>
      <w:r w:rsidRPr="00574EE6">
        <w:rPr>
          <w:color w:val="000000" w:themeColor="text1"/>
          <w:sz w:val="28"/>
          <w:szCs w:val="28"/>
        </w:rPr>
        <w:t xml:space="preserve"> как для последующего профессионального обучения, так и для повседневной жизни.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В основу формирования предметной компетентности положена концен</w:t>
      </w:r>
      <w:r w:rsidR="005D3C14" w:rsidRPr="00574EE6">
        <w:rPr>
          <w:color w:val="000000" w:themeColor="text1"/>
          <w:sz w:val="28"/>
          <w:szCs w:val="28"/>
        </w:rPr>
        <w:t>трически построенная программа.</w:t>
      </w:r>
    </w:p>
    <w:p w:rsidR="00DD3C6F" w:rsidRPr="00574EE6" w:rsidRDefault="005D3C14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В 5 классе</w:t>
      </w:r>
      <w:r w:rsidR="00DD3C6F" w:rsidRPr="00574EE6">
        <w:rPr>
          <w:color w:val="000000" w:themeColor="text1"/>
          <w:sz w:val="28"/>
          <w:szCs w:val="28"/>
        </w:rPr>
        <w:t xml:space="preserve"> знакомлю учащихся с ручным столярным инструментом, приемами работы с ним. Дети выполняют работы по изготовлению игрушечной мебели (стол, стул, кресло, детская скамейка), создают модели кораблика, гусеничного трактора, танка, в конце 5 года обучения изготавливают ручки и черенки к различным столярным инструментам и </w:t>
      </w:r>
      <w:r w:rsidR="00DD3C6F" w:rsidRPr="00574EE6">
        <w:rPr>
          <w:color w:val="000000" w:themeColor="text1"/>
          <w:sz w:val="28"/>
          <w:szCs w:val="28"/>
        </w:rPr>
        <w:lastRenderedPageBreak/>
        <w:t>сельскохозяйственному инвентарю; здесь же планирую ремонт сельскохозяйственного инвентаря (носилок, граблей, лопат, мотыг и др.)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 xml:space="preserve">Если в пятом классе соединение деталей в изделиях дети проводят в основном с помощью гвоздей и шурупов, то начиная с 6 класса, учащиеся выполняют различные шиповые соединения. В начале соединение вполдерева, потом на одинарный сквозной шип, на одинарный несквозной шип или </w:t>
      </w:r>
      <w:proofErr w:type="spellStart"/>
      <w:r w:rsidRPr="00574EE6">
        <w:rPr>
          <w:color w:val="000000" w:themeColor="text1"/>
          <w:sz w:val="28"/>
          <w:szCs w:val="28"/>
        </w:rPr>
        <w:t>табуреточная</w:t>
      </w:r>
      <w:proofErr w:type="spellEnd"/>
      <w:r w:rsidRPr="00574EE6">
        <w:rPr>
          <w:color w:val="000000" w:themeColor="text1"/>
          <w:sz w:val="28"/>
          <w:szCs w:val="28"/>
        </w:rPr>
        <w:t xml:space="preserve"> вязка с применением клея. Соединение прорабатываем на изделиях табурет, скамейка. </w:t>
      </w:r>
      <w:r w:rsidR="00574EE6" w:rsidRPr="00574EE6">
        <w:rPr>
          <w:color w:val="000000" w:themeColor="text1"/>
          <w:sz w:val="28"/>
          <w:szCs w:val="28"/>
        </w:rPr>
        <w:t>Кроме того,</w:t>
      </w:r>
      <w:r w:rsidRPr="00574EE6">
        <w:rPr>
          <w:color w:val="000000" w:themeColor="text1"/>
          <w:sz w:val="28"/>
          <w:szCs w:val="28"/>
        </w:rPr>
        <w:t xml:space="preserve"> учащиеся изготавливают издели</w:t>
      </w:r>
      <w:r w:rsidR="005D3C14" w:rsidRPr="00574EE6">
        <w:rPr>
          <w:color w:val="000000" w:themeColor="text1"/>
          <w:sz w:val="28"/>
          <w:szCs w:val="28"/>
        </w:rPr>
        <w:t>я из деталей круглого сечения (</w:t>
      </w:r>
      <w:r w:rsidRPr="00574EE6">
        <w:rPr>
          <w:color w:val="000000" w:themeColor="text1"/>
          <w:sz w:val="28"/>
          <w:szCs w:val="28"/>
        </w:rPr>
        <w:t>швабра, детская лопатка, грабли).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Приемам геометрической резьбы обучаю первоначально на учебных образцах, а затем выполняем эту работу на изделиях: разделочная доска, подставка под карандаши.</w:t>
      </w:r>
    </w:p>
    <w:p w:rsidR="00DD3C6F" w:rsidRPr="00574EE6" w:rsidRDefault="005D3C14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В старших</w:t>
      </w:r>
      <w:r w:rsidR="00DD3C6F" w:rsidRPr="00574EE6">
        <w:rPr>
          <w:color w:val="000000" w:themeColor="text1"/>
          <w:sz w:val="28"/>
          <w:szCs w:val="28"/>
        </w:rPr>
        <w:t xml:space="preserve"> классе совершенствуются умения и навыки работы со столярным инструментом, осваивается прием фугования, идет обучение работе на токарном станке и рейсмусе.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Одним научением, подражанием и повторением социальная адаптация у детей с проблемами в развитии не сформируется. Время диктует применение более эффективных методов, которые должны максимально приближать учащихся к реальной жизни. Реализацию этих методов на уроке столярного дела я осуществляю через:</w:t>
      </w:r>
    </w:p>
    <w:p w:rsidR="00DD3C6F" w:rsidRPr="00574EE6" w:rsidRDefault="00DD3C6F" w:rsidP="00574E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демонстрацию и активные действия с демонстрируемым объектом;</w:t>
      </w:r>
    </w:p>
    <w:p w:rsidR="00DD3C6F" w:rsidRPr="00574EE6" w:rsidRDefault="00DD3C6F" w:rsidP="00574E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использование проблемных ситуаций;</w:t>
      </w:r>
    </w:p>
    <w:p w:rsidR="00DD3C6F" w:rsidRPr="00574EE6" w:rsidRDefault="00DD3C6F" w:rsidP="00574E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экскурсии;</w:t>
      </w:r>
    </w:p>
    <w:p w:rsidR="00DD3C6F" w:rsidRPr="00574EE6" w:rsidRDefault="00DD3C6F" w:rsidP="00574E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моделирование реальных ситуаций, сюжетно-ролевые игры;</w:t>
      </w:r>
    </w:p>
    <w:p w:rsidR="00DD3C6F" w:rsidRPr="00574EE6" w:rsidRDefault="00DD3C6F" w:rsidP="00574E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практическую деятельность.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В работе с умственно</w:t>
      </w:r>
      <w:r w:rsidR="005D3C14" w:rsidRPr="00574EE6">
        <w:rPr>
          <w:color w:val="000000" w:themeColor="text1"/>
          <w:sz w:val="28"/>
          <w:szCs w:val="28"/>
        </w:rPr>
        <w:t xml:space="preserve"> </w:t>
      </w:r>
      <w:r w:rsidRPr="00574EE6">
        <w:rPr>
          <w:color w:val="000000" w:themeColor="text1"/>
          <w:sz w:val="28"/>
          <w:szCs w:val="28"/>
        </w:rPr>
        <w:t>- отсталыми детьми на уроках столярного дела очень важно вести обучение в зоне ближайшего развития. Именно моделирование реальной жизненной ситуации помогает проводить такие уроки</w:t>
      </w:r>
      <w:r w:rsidR="005D3C14" w:rsidRPr="00574EE6">
        <w:rPr>
          <w:color w:val="000000" w:themeColor="text1"/>
          <w:sz w:val="28"/>
          <w:szCs w:val="28"/>
        </w:rPr>
        <w:t>,</w:t>
      </w:r>
      <w:r w:rsidRPr="00574EE6">
        <w:rPr>
          <w:color w:val="000000" w:themeColor="text1"/>
          <w:sz w:val="28"/>
          <w:szCs w:val="28"/>
        </w:rPr>
        <w:t xml:space="preserve"> на которых решается проблема технического мышления. Создаются благоприятные условия для самостоятельной деятельности учащихся, осмысления процесса практической деятельности – развития практической умелости.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 xml:space="preserve">При планировании уроков трудового обучения предусматриваю создание благоприятных условий для развития у учащихся инициативы, технической смекалки. При анализе чертежа, модели, образца или </w:t>
      </w:r>
      <w:r w:rsidRPr="00574EE6">
        <w:rPr>
          <w:color w:val="000000" w:themeColor="text1"/>
          <w:sz w:val="28"/>
          <w:szCs w:val="28"/>
        </w:rPr>
        <w:lastRenderedPageBreak/>
        <w:t>выполненной практической работы рекомендую внимательно рассмотреть предлагаемый объект, представить его мысленно, сверяясь с чертежом или планом, отобрать все детали, разобраться, как они соединены между собой, выделить главные узлы, продумать последовательность их изготовления и сборки, подумать как определить правильность выполненных операций.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Така</w:t>
      </w:r>
      <w:r w:rsidR="005D3C14" w:rsidRPr="00574EE6">
        <w:rPr>
          <w:color w:val="000000" w:themeColor="text1"/>
          <w:sz w:val="28"/>
          <w:szCs w:val="28"/>
        </w:rPr>
        <w:t>я поэтапная работа помогает</w:t>
      </w:r>
      <w:r w:rsidRPr="00574EE6">
        <w:rPr>
          <w:color w:val="000000" w:themeColor="text1"/>
          <w:sz w:val="28"/>
          <w:szCs w:val="28"/>
        </w:rPr>
        <w:t xml:space="preserve"> школьникам при планировании изготавливаемого объекта, осмыслению соотношения необходимых рабочих операций, выработке умения представлять ход выполнения задания и контролировать себя в процессе работы.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Моделируя реальную жизненную ситуацию на уроке труда, определяю ее как способ воздействия на ученика. В каждой ситуации использую прием сравнения.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Например, при изготовлении подставки из древесины для сверл, показываю детям подставку и заготовку, путем сравнения предлагаю на глаз определить, сколько таких подставок можно из нее изготовить. В ходе групповой беседы учащиеся отвечают на вопросы:</w:t>
      </w:r>
    </w:p>
    <w:p w:rsidR="00DD3C6F" w:rsidRPr="00574EE6" w:rsidRDefault="00DD3C6F" w:rsidP="00574EE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Из какого материала состоят оба предмета?</w:t>
      </w:r>
    </w:p>
    <w:p w:rsidR="00DD3C6F" w:rsidRPr="00574EE6" w:rsidRDefault="00DD3C6F" w:rsidP="00574EE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Какова их форма?</w:t>
      </w:r>
    </w:p>
    <w:p w:rsidR="00DD3C6F" w:rsidRPr="00574EE6" w:rsidRDefault="00DD3C6F" w:rsidP="00574EE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Чем они отличаются друг от друга?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При обсуждении технологии изготовления подставки, сравниваем понятия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574EE6">
        <w:rPr>
          <w:color w:val="000000" w:themeColor="text1"/>
          <w:sz w:val="28"/>
          <w:szCs w:val="28"/>
        </w:rPr>
        <w:t>« распилить</w:t>
      </w:r>
      <w:proofErr w:type="gramEnd"/>
      <w:r w:rsidRPr="00574EE6">
        <w:rPr>
          <w:color w:val="000000" w:themeColor="text1"/>
          <w:sz w:val="28"/>
          <w:szCs w:val="28"/>
        </w:rPr>
        <w:t>», «разрезать», «обработать».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Экскурсии носят не только познавательный характер. Стараюсь строить их таким образом, чтобы учащиеся выполняли разного рода практические задания, которые требуют контакта с незнакомыми людьми.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b/>
          <w:bCs/>
          <w:color w:val="000000" w:themeColor="text1"/>
          <w:sz w:val="28"/>
          <w:szCs w:val="28"/>
        </w:rPr>
        <w:t>Результатом проведения экскурсий является то, что учащиеся:</w:t>
      </w:r>
    </w:p>
    <w:p w:rsidR="00DD3C6F" w:rsidRPr="00574EE6" w:rsidRDefault="00DD3C6F" w:rsidP="00574E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овладевают навыками делового общения;</w:t>
      </w:r>
    </w:p>
    <w:p w:rsidR="00DD3C6F" w:rsidRPr="00574EE6" w:rsidRDefault="00DD3C6F" w:rsidP="00574E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получают знания о профессиях, значении труда в жизни;</w:t>
      </w:r>
    </w:p>
    <w:p w:rsidR="00DD3C6F" w:rsidRPr="00574EE6" w:rsidRDefault="00DD3C6F" w:rsidP="00574E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не стесняются обращаться с просьбами к работникам различных учреждений;</w:t>
      </w:r>
    </w:p>
    <w:p w:rsidR="00DD3C6F" w:rsidRPr="00574EE6" w:rsidRDefault="00DD3C6F" w:rsidP="00574E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умеют выбирать форму поведения в различных ситуациях;</w:t>
      </w:r>
    </w:p>
    <w:p w:rsidR="00DD3C6F" w:rsidRPr="00574EE6" w:rsidRDefault="00DD3C6F" w:rsidP="00574E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накапливают представления и знания о нормах культуры поведения;</w:t>
      </w:r>
    </w:p>
    <w:p w:rsidR="00DD3C6F" w:rsidRPr="00574EE6" w:rsidRDefault="00DD3C6F" w:rsidP="00574E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вырабатывают положительное или отрицательное отношение к поступкам окружающих в различных жизненных ситуациях.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 xml:space="preserve">Практические виды деятельности на уроках столярного дела являются основным методом отработки теоретических знаний. Они дают возможность </w:t>
      </w:r>
      <w:r w:rsidRPr="00574EE6">
        <w:rPr>
          <w:color w:val="000000" w:themeColor="text1"/>
          <w:sz w:val="28"/>
          <w:szCs w:val="28"/>
        </w:rPr>
        <w:lastRenderedPageBreak/>
        <w:t>перевести знания в умения. При проведении практических работ решаются следующие задачи:</w:t>
      </w:r>
    </w:p>
    <w:p w:rsidR="00DD3C6F" w:rsidRPr="00574EE6" w:rsidRDefault="00DD3C6F" w:rsidP="00574E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воспитание личностных качеств: трудолюбие, аккуратность, терпение, усидчивость;</w:t>
      </w:r>
    </w:p>
    <w:p w:rsidR="00DD3C6F" w:rsidRPr="00574EE6" w:rsidRDefault="00DD3C6F" w:rsidP="00574E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формирование бережного отношения к предлагаемым материалам;</w:t>
      </w:r>
    </w:p>
    <w:p w:rsidR="00DD3C6F" w:rsidRPr="00574EE6" w:rsidRDefault="00DD3C6F" w:rsidP="00574E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развитие внимания, наблюдательности, памяти, находчивости, смекалки, сообразительности.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Стараюсь больше использовать систему упражнений, которые каждый ученик выполняет индивидуально. В ходе проведения таких упражнений у детей сформировывается навык, который они будут использовать в своей самостоятельной жизни.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 xml:space="preserve">Опыт показал, что старшеклассники коррекционных школ не всегда владеют различными видами труда. Они затрудняются не только последовательно рассказать, как будут выполнять какую-либо работу, но практически выполнить ее. Здесь очень важно найти оптимальный путь овладения этими навыками. За годы своей работы пришел к выводу, </w:t>
      </w:r>
      <w:r w:rsidR="00574EE6" w:rsidRPr="00574EE6">
        <w:rPr>
          <w:color w:val="000000" w:themeColor="text1"/>
          <w:sz w:val="28"/>
          <w:szCs w:val="28"/>
        </w:rPr>
        <w:t>что прежде, чем</w:t>
      </w:r>
      <w:r w:rsidRPr="00574EE6">
        <w:rPr>
          <w:color w:val="000000" w:themeColor="text1"/>
          <w:sz w:val="28"/>
          <w:szCs w:val="28"/>
        </w:rPr>
        <w:t xml:space="preserve"> выполнять практическую работу, недостаточно одного объяснения учителя, нужно составить карту или план действия (технологическую карту).</w:t>
      </w:r>
      <w:r w:rsidRPr="00574EE6">
        <w:rPr>
          <w:color w:val="000000" w:themeColor="text1"/>
          <w:sz w:val="28"/>
          <w:szCs w:val="28"/>
          <w:u w:val="single"/>
        </w:rPr>
        <w:t> Технологическая карта </w:t>
      </w:r>
      <w:r w:rsidRPr="00574EE6">
        <w:rPr>
          <w:color w:val="000000" w:themeColor="text1"/>
          <w:sz w:val="28"/>
          <w:szCs w:val="28"/>
        </w:rPr>
        <w:t>помогает представить практический процесс в развитии, а при выполнении трудового задания выполнить его последовательно, провести необходимые контрольные действия, выявить слабые места в работе над изделием и устранить ошибки.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b/>
          <w:bCs/>
          <w:color w:val="000000" w:themeColor="text1"/>
          <w:sz w:val="28"/>
          <w:szCs w:val="28"/>
        </w:rPr>
        <w:t>Результатом использования практических упражнений является то, что учащиеся:</w:t>
      </w:r>
    </w:p>
    <w:p w:rsidR="00DD3C6F" w:rsidRPr="00574EE6" w:rsidRDefault="00DD3C6F" w:rsidP="00574E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становятся более терпеливыми, выполняют работу до конца;</w:t>
      </w:r>
    </w:p>
    <w:p w:rsidR="00DD3C6F" w:rsidRPr="00574EE6" w:rsidRDefault="00DD3C6F" w:rsidP="00574E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с введением технологических карт возникает меньше вопросов у учащихся по правильности выполнения той или иной работы;</w:t>
      </w:r>
    </w:p>
    <w:p w:rsidR="00DD3C6F" w:rsidRPr="00574EE6" w:rsidRDefault="00DD3C6F" w:rsidP="00574E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появляется заинтересованность, учащиеся всегда интересуются, будут ли они сегодня выполнять практическую работу и какую.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Сюжетно – ролевые игры можно проводить при знакомстве с профессиями столяр, плотник, рабочий по ремонту мебели, зданий и сооружений.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 xml:space="preserve">Учащиеся под руководством учителя разыгрывают ситуацию обращения в отдел кадров для устройства на работу и упражняются в диалоге с работодателем. Также проигрывается и посещение магазина с целью </w:t>
      </w:r>
      <w:r w:rsidRPr="00574EE6">
        <w:rPr>
          <w:color w:val="000000" w:themeColor="text1"/>
          <w:sz w:val="28"/>
          <w:szCs w:val="28"/>
        </w:rPr>
        <w:lastRenderedPageBreak/>
        <w:t>приобретения инструментов и материалов. Такие занятия проходят с большим интересом для учащихся. Чем больше жизненных ситуаций рассматривается на уроках столярного дела, тем больше может быть уверенности   у учителя, что его выпускники используют полученные знания   в новой или измененной ситуации, что всегда является сложным для детей с недостатками интеллектуального развития.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b/>
          <w:bCs/>
          <w:color w:val="000000" w:themeColor="text1"/>
          <w:sz w:val="28"/>
          <w:szCs w:val="28"/>
        </w:rPr>
        <w:t>Результатом проведения таких игр является то, что учащиеся:</w:t>
      </w:r>
    </w:p>
    <w:p w:rsidR="00DD3C6F" w:rsidRPr="00574EE6" w:rsidRDefault="00DD3C6F" w:rsidP="00574E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не боятся общения с работниками различных предприятий;</w:t>
      </w:r>
    </w:p>
    <w:p w:rsidR="00DD3C6F" w:rsidRPr="00574EE6" w:rsidRDefault="00DD3C6F" w:rsidP="00574E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уверенно пользуются вежливыми словами, правильно выбирают форму общения с взрослыми и сверстниками;</w:t>
      </w:r>
    </w:p>
    <w:p w:rsidR="00DD3C6F" w:rsidRPr="00574EE6" w:rsidRDefault="00DD3C6F" w:rsidP="00574EE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получают более глубокие представления о жизни и деятельности людей.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Таким образом, работа, проводимая по формированию жизненных компетенций у детей с ОВЗ на уроках столярного дела, позволяет сделать следующий вывод: дети становятся более самостоятельными в принятии решений, в оценке бытовых ситуаций. Умеют выбрать материалы, инструменты для ремонта домашней мебели. У учащихся расширяются представления о правилах поведения в общественных местах. В действиях детей проявляется самостоятельность и целенаправленность.</w:t>
      </w:r>
    </w:p>
    <w:p w:rsidR="00DD3C6F" w:rsidRPr="00574EE6" w:rsidRDefault="00DD3C6F" w:rsidP="00574E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574EE6">
        <w:rPr>
          <w:color w:val="000000" w:themeColor="text1"/>
          <w:sz w:val="28"/>
          <w:szCs w:val="28"/>
        </w:rPr>
        <w:t>Подводя итог, можно отметить, что, овладевая жизненными компетенциями, ребенок с ограниченными возможностями з</w:t>
      </w:r>
      <w:r w:rsidR="005D3C14" w:rsidRPr="00574EE6">
        <w:rPr>
          <w:color w:val="000000" w:themeColor="text1"/>
          <w:sz w:val="28"/>
          <w:szCs w:val="28"/>
        </w:rPr>
        <w:t>доровья имеет много</w:t>
      </w:r>
      <w:r w:rsidRPr="00574EE6">
        <w:rPr>
          <w:color w:val="000000" w:themeColor="text1"/>
          <w:sz w:val="28"/>
          <w:szCs w:val="28"/>
        </w:rPr>
        <w:t xml:space="preserve"> шансов на </w:t>
      </w:r>
      <w:bookmarkStart w:id="0" w:name="_GoBack"/>
      <w:bookmarkEnd w:id="0"/>
      <w:r w:rsidR="00574EE6" w:rsidRPr="00574EE6">
        <w:rPr>
          <w:color w:val="000000" w:themeColor="text1"/>
          <w:sz w:val="28"/>
          <w:szCs w:val="28"/>
        </w:rPr>
        <w:t>успешное включение</w:t>
      </w:r>
      <w:r w:rsidRPr="00574EE6">
        <w:rPr>
          <w:color w:val="000000" w:themeColor="text1"/>
          <w:sz w:val="28"/>
          <w:szCs w:val="28"/>
        </w:rPr>
        <w:t xml:space="preserve"> в общество, на адаптацию к интенсивно меняющимся социальным условиям, на максимальную доступную для него самореализацию.</w:t>
      </w:r>
    </w:p>
    <w:p w:rsidR="00DD3C6F" w:rsidRPr="00574EE6" w:rsidRDefault="00DD3C6F" w:rsidP="00574EE6">
      <w:pPr>
        <w:ind w:firstLine="709"/>
        <w:rPr>
          <w:rFonts w:cs="Times New Roman"/>
          <w:color w:val="000000" w:themeColor="text1"/>
          <w:szCs w:val="28"/>
        </w:rPr>
      </w:pPr>
    </w:p>
    <w:p w:rsidR="00DD3C6F" w:rsidRPr="00574EE6" w:rsidRDefault="00DD3C6F" w:rsidP="00574EE6">
      <w:pPr>
        <w:ind w:firstLine="709"/>
        <w:rPr>
          <w:rFonts w:cs="Times New Roman"/>
          <w:color w:val="000000" w:themeColor="text1"/>
          <w:szCs w:val="28"/>
        </w:rPr>
      </w:pPr>
    </w:p>
    <w:p w:rsidR="00DD3C6F" w:rsidRPr="00574EE6" w:rsidRDefault="00DD3C6F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DD3C6F" w:rsidRPr="00574EE6" w:rsidRDefault="00DD3C6F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D813EA" w:rsidRPr="00574EE6" w:rsidRDefault="00574EE6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5D3C14" w:rsidRPr="00574EE6" w:rsidRDefault="005D3C14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5D3C14" w:rsidRPr="00574EE6" w:rsidRDefault="005D3C14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5D3C14" w:rsidRPr="00574EE6" w:rsidRDefault="005D3C14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5D3C14" w:rsidRPr="00574EE6" w:rsidRDefault="005D3C14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5D3C14" w:rsidRPr="00574EE6" w:rsidRDefault="005D3C14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5D3C14" w:rsidRPr="00574EE6" w:rsidRDefault="005D3C14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5D3C14" w:rsidRPr="00574EE6" w:rsidRDefault="005D3C14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5D3C14" w:rsidRPr="00574EE6" w:rsidRDefault="005D3C14" w:rsidP="00BE2EBB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5D3C14" w:rsidRPr="00574EE6" w:rsidSect="0007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961"/>
    <w:multiLevelType w:val="multilevel"/>
    <w:tmpl w:val="83D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C537E"/>
    <w:multiLevelType w:val="multilevel"/>
    <w:tmpl w:val="329C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47501"/>
    <w:multiLevelType w:val="multilevel"/>
    <w:tmpl w:val="0BE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46021"/>
    <w:multiLevelType w:val="multilevel"/>
    <w:tmpl w:val="13F4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70734"/>
    <w:multiLevelType w:val="multilevel"/>
    <w:tmpl w:val="06F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10FCD"/>
    <w:multiLevelType w:val="multilevel"/>
    <w:tmpl w:val="A92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40254"/>
    <w:multiLevelType w:val="multilevel"/>
    <w:tmpl w:val="EED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C6F"/>
    <w:rsid w:val="0007278F"/>
    <w:rsid w:val="000948A9"/>
    <w:rsid w:val="00127DA1"/>
    <w:rsid w:val="001559FC"/>
    <w:rsid w:val="001F5FD1"/>
    <w:rsid w:val="003B3F97"/>
    <w:rsid w:val="00574EE6"/>
    <w:rsid w:val="005D3C14"/>
    <w:rsid w:val="006762E0"/>
    <w:rsid w:val="006F71A7"/>
    <w:rsid w:val="00832C0D"/>
    <w:rsid w:val="00A74FD5"/>
    <w:rsid w:val="00AF5141"/>
    <w:rsid w:val="00B3205A"/>
    <w:rsid w:val="00B602BD"/>
    <w:rsid w:val="00BE2EBB"/>
    <w:rsid w:val="00CB7F5F"/>
    <w:rsid w:val="00D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BBA2"/>
  <w15:docId w15:val="{C966E8A5-4CE2-4FE2-8931-25637AFF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6F"/>
    <w:pPr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C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Точка роста-10</cp:lastModifiedBy>
  <cp:revision>5</cp:revision>
  <cp:lastPrinted>2021-02-15T13:20:00Z</cp:lastPrinted>
  <dcterms:created xsi:type="dcterms:W3CDTF">2021-02-15T12:43:00Z</dcterms:created>
  <dcterms:modified xsi:type="dcterms:W3CDTF">2025-01-28T04:33:00Z</dcterms:modified>
</cp:coreProperties>
</file>