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08B" w:rsidRPr="0075108B" w:rsidRDefault="0075108B" w:rsidP="0075108B">
      <w:pPr>
        <w:spacing w:line="360" w:lineRule="auto"/>
        <w:jc w:val="center"/>
        <w:rPr>
          <w:rFonts w:ascii="Times New Roman" w:hAnsi="Times New Roman" w:cs="Times New Roman"/>
          <w:b/>
          <w:sz w:val="24"/>
          <w:szCs w:val="24"/>
        </w:rPr>
      </w:pPr>
      <w:r w:rsidRPr="0075108B">
        <w:rPr>
          <w:rFonts w:ascii="Times New Roman" w:hAnsi="Times New Roman" w:cs="Times New Roman"/>
          <w:b/>
          <w:sz w:val="24"/>
          <w:szCs w:val="24"/>
        </w:rPr>
        <w:t>Памятка о порядке проведения итогового сочинения (изложения) для ознакомления обучающихся и их родите</w:t>
      </w:r>
      <w:r w:rsidRPr="0075108B">
        <w:rPr>
          <w:rFonts w:ascii="Times New Roman" w:hAnsi="Times New Roman" w:cs="Times New Roman"/>
          <w:b/>
          <w:sz w:val="24"/>
          <w:szCs w:val="24"/>
        </w:rPr>
        <w:t>лей (законных представителей)</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2. Изложение вправе писать: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w:t>
      </w:r>
      <w:r>
        <w:rPr>
          <w:rFonts w:ascii="Times New Roman" w:hAnsi="Times New Roman" w:cs="Times New Roman"/>
          <w:sz w:val="24"/>
          <w:szCs w:val="24"/>
        </w:rPr>
        <w:t>-</w:t>
      </w:r>
      <w:r w:rsidRPr="0075108B">
        <w:rPr>
          <w:rFonts w:ascii="Times New Roman" w:hAnsi="Times New Roman" w:cs="Times New Roman"/>
          <w:sz w:val="24"/>
          <w:szCs w:val="24"/>
        </w:rPr>
        <w:t xml:space="preserve">инвалиды и инвалиды;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обучающиеся в специальных учебно-воспитательных учреждениях закрытого типа, а также в учреждениях, исполняющих наказание в виде лишения свободы;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3. Итоговое сочинение (изложение) проводится в первую среду декабря последнего года обучения.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4. 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166D6A"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6. ОИВ определяет порядок проведения и порядок проверки итогового сочинения (изложения) на территории субъекта Российской Федерации.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7. Итоговое сочинение (изложение) начинается в 10:00 по местному времени.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Рекомендуем не опаздывать на проведение итогового сочинения (изложения).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9. 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10. Рекомендуется взять с собой на сочинение (изложение) только необходимые вещи: документ, удостоверяющий личность;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ручка (</w:t>
      </w:r>
      <w:proofErr w:type="spellStart"/>
      <w:r w:rsidRPr="0075108B">
        <w:rPr>
          <w:rFonts w:ascii="Times New Roman" w:hAnsi="Times New Roman" w:cs="Times New Roman"/>
          <w:sz w:val="24"/>
          <w:szCs w:val="24"/>
        </w:rPr>
        <w:t>гелевая</w:t>
      </w:r>
      <w:proofErr w:type="spellEnd"/>
      <w:r w:rsidRPr="0075108B">
        <w:rPr>
          <w:rFonts w:ascii="Times New Roman" w:hAnsi="Times New Roman" w:cs="Times New Roman"/>
          <w:sz w:val="24"/>
          <w:szCs w:val="24"/>
        </w:rPr>
        <w:t xml:space="preserve"> или капиллярная с чернилами черного цвета);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лекарства (при необходимости);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w:t>
      </w:r>
      <w:r w:rsidRPr="0075108B">
        <w:rPr>
          <w:rFonts w:ascii="Times New Roman" w:hAnsi="Times New Roman" w:cs="Times New Roman"/>
          <w:sz w:val="24"/>
          <w:szCs w:val="24"/>
        </w:rPr>
        <w:lastRenderedPageBreak/>
        <w:t xml:space="preserve">инвалидов – специальные технические средства (при необходимости).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11. 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Внимание! Черновики не проверяются и записи в них не учитываются при проверке.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12. 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13. Продолжительность выполнения итогового сочинения (изложения) составляет 3 часа 55 минут (235 минут).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14. 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15.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16. Во время проведения итогового сочинения (изложения) участникам итогового сочинения (изложения) запрещается иметь при себе средства связи, фото-, аудио</w:t>
      </w:r>
      <w:r>
        <w:rPr>
          <w:rFonts w:ascii="Times New Roman" w:hAnsi="Times New Roman" w:cs="Times New Roman"/>
          <w:sz w:val="24"/>
          <w:szCs w:val="24"/>
        </w:rPr>
        <w:t xml:space="preserve"> </w:t>
      </w:r>
      <w:r w:rsidRPr="0075108B">
        <w:rPr>
          <w:rFonts w:ascii="Times New Roman" w:hAnsi="Times New Roman" w:cs="Times New Roman"/>
          <w:sz w:val="24"/>
          <w:szCs w:val="24"/>
        </w:rPr>
        <w:t xml:space="preserve">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18. 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19. К написанию итогового сочинения (изложения) в дополнительные даты в текущем учебном году (в первую среду февраля и вторую среду апреля) допускаются: обучающиеся и экстерны, получившие по итоговому сочинению (изложению) неудовлетворительный результат («незачет»);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 xml:space="preserve">обучающиеся и экстерны, удаленные с итогового сочинения (изложения) за нарушение требований, установленных подпунктом 1 пункта 28 Порядка;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20. 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21. 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22. Итоговое сочинение (изложение) как допуск к ГИА действует бессрочно. </w:t>
      </w:r>
    </w:p>
    <w:p w:rsidR="0075108B" w:rsidRDefault="0075108B" w:rsidP="0075108B">
      <w:pPr>
        <w:spacing w:line="360" w:lineRule="auto"/>
        <w:rPr>
          <w:rFonts w:ascii="Times New Roman" w:hAnsi="Times New Roman" w:cs="Times New Roman"/>
          <w:sz w:val="24"/>
          <w:szCs w:val="24"/>
        </w:rPr>
      </w:pP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С правилами проведения итогового сочинения (изложения) ознакомлен (-а): </w:t>
      </w:r>
    </w:p>
    <w:p w:rsid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t xml:space="preserve">Участник итогового сочинения (изложения) ___________ (_________________) подпись расшифровка подписи </w:t>
      </w:r>
    </w:p>
    <w:p w:rsidR="0075108B" w:rsidRDefault="0075108B" w:rsidP="0075108B">
      <w:pPr>
        <w:spacing w:line="360" w:lineRule="auto"/>
        <w:rPr>
          <w:rFonts w:ascii="Times New Roman" w:hAnsi="Times New Roman" w:cs="Times New Roman"/>
          <w:sz w:val="24"/>
          <w:szCs w:val="24"/>
        </w:rPr>
      </w:pPr>
      <w:bookmarkStart w:id="0" w:name="_GoBack"/>
      <w:bookmarkEnd w:id="0"/>
      <w:r w:rsidRPr="0075108B">
        <w:rPr>
          <w:rFonts w:ascii="Times New Roman" w:hAnsi="Times New Roman" w:cs="Times New Roman"/>
          <w:sz w:val="24"/>
          <w:szCs w:val="24"/>
        </w:rPr>
        <w:t xml:space="preserve">«______»___________ 20__г. </w:t>
      </w:r>
    </w:p>
    <w:p w:rsidR="0075108B" w:rsidRDefault="0075108B" w:rsidP="0075108B">
      <w:pPr>
        <w:spacing w:line="360" w:lineRule="auto"/>
        <w:rPr>
          <w:rFonts w:ascii="Times New Roman" w:hAnsi="Times New Roman" w:cs="Times New Roman"/>
          <w:sz w:val="24"/>
          <w:szCs w:val="24"/>
        </w:rPr>
      </w:pPr>
    </w:p>
    <w:p w:rsidR="0075108B" w:rsidRPr="0075108B" w:rsidRDefault="0075108B" w:rsidP="0075108B">
      <w:pPr>
        <w:spacing w:line="360" w:lineRule="auto"/>
        <w:rPr>
          <w:rFonts w:ascii="Times New Roman" w:hAnsi="Times New Roman" w:cs="Times New Roman"/>
          <w:sz w:val="24"/>
          <w:szCs w:val="24"/>
        </w:rPr>
      </w:pPr>
      <w:r w:rsidRPr="0075108B">
        <w:rPr>
          <w:rFonts w:ascii="Times New Roman" w:hAnsi="Times New Roman" w:cs="Times New Roman"/>
          <w:sz w:val="24"/>
          <w:szCs w:val="24"/>
        </w:rPr>
        <w:lastRenderedPageBreak/>
        <w:t>Родитель/законный представитель участника итогового сочинения (изложения) _____________ (_________________) подпись расшифровка подписи «_____</w:t>
      </w:r>
      <w:proofErr w:type="gramStart"/>
      <w:r w:rsidRPr="0075108B">
        <w:rPr>
          <w:rFonts w:ascii="Times New Roman" w:hAnsi="Times New Roman" w:cs="Times New Roman"/>
          <w:sz w:val="24"/>
          <w:szCs w:val="24"/>
        </w:rPr>
        <w:t>_»_</w:t>
      </w:r>
      <w:proofErr w:type="gramEnd"/>
      <w:r w:rsidRPr="0075108B">
        <w:rPr>
          <w:rFonts w:ascii="Times New Roman" w:hAnsi="Times New Roman" w:cs="Times New Roman"/>
          <w:sz w:val="24"/>
          <w:szCs w:val="24"/>
        </w:rPr>
        <w:t>__________ 20__г.</w:t>
      </w:r>
    </w:p>
    <w:sectPr w:rsidR="0075108B" w:rsidRPr="00751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2C"/>
    <w:rsid w:val="00166D6A"/>
    <w:rsid w:val="005908E8"/>
    <w:rsid w:val="0075108B"/>
    <w:rsid w:val="00F770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FBB4"/>
  <w15:chartTrackingRefBased/>
  <w15:docId w15:val="{73453790-63A9-49C1-A192-3F881CDC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autoRedefine/>
    <w:uiPriority w:val="9"/>
    <w:qFormat/>
    <w:rsid w:val="005908E8"/>
    <w:pPr>
      <w:keepNext/>
      <w:keepLines/>
      <w:spacing w:after="0" w:line="240" w:lineRule="auto"/>
      <w:outlineLvl w:val="0"/>
    </w:pPr>
    <w:rPr>
      <w:rFonts w:asciiTheme="majorHAnsi" w:eastAsiaTheme="majorEastAsia" w:hAnsiTheme="majorHAnsi" w:cstheme="majorBidi"/>
      <w:b/>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8E8"/>
    <w:rPr>
      <w:rFonts w:asciiTheme="majorHAnsi" w:eastAsiaTheme="majorEastAsia" w:hAnsiTheme="majorHAnsi" w:cstheme="majorBid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1418</Words>
  <Characters>8088</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Группы Актион</dc:description>
  <dcterms:created xsi:type="dcterms:W3CDTF">2024-10-17T12:51:00Z</dcterms:created>
  <dcterms:modified xsi:type="dcterms:W3CDTF">2024-10-17T13:00:00Z</dcterms:modified>
</cp:coreProperties>
</file>